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494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районного бюджету 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 Пустомитівської  районної ради від 21 грудня 2015 року  №28  «Про  районний бюджет  Пустомитівського  району на 2016 рік» та розпорядження голови Львівської обласної державної адміністрації від 8 липня 2016 року № 459/0/5-16 «Про виділення коштів на придбання навчального приладдя дітям із багатодітних сімей у 2016 році», листа департаменту соціального захисту населення Львівської обласної державної адміністрації від 04 серпня 2016 року № 09-6293 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до показників районного бюджету на 2016 рік 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 Збільшити дохідну частину загального фонду районного бюджету за  кодом бюджетної класифікації 41035000 „Інші субвенції„  в сумі 50 701,00 (п’ятдесят тисяч сімсот одна) гривня та відповідно видаткову частину бюджету за КФК 091103 „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Соціальні програми і заходи державних органів у справах молоді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” по КЕКВ 2210 (п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  <w:rtl w:val="0"/>
        </w:rPr>
        <w:t xml:space="preserve">редмети, матеріали, обладнання та інвентар)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Визначити головним розпорядником коштів управління соціального захисту населення районної державної адміністрації /М. Степований/.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Виділити головному розпоряднику коштів – управлінню соціального захисту населення районної державної адміністрації кошти в сумі 50 701,00 (п’ятдесят тисяч сімсот одна) гривня за КФК 091103 „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Соціальні програми і заходи державних органів у справах молоді 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” по КЕКВ 2210 (п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  <w:rtl w:val="0"/>
        </w:rPr>
        <w:t xml:space="preserve">редмети, матеріали, обладнання та інвентар)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Фінансовому управлінню районної державної адміністрації /Л.Максим/  внести відповідні зміни до показників районного бюджету.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